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3671" w:rsidP="004C36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3671">
        <w:rPr>
          <w:rFonts w:ascii="Times New Roman" w:hAnsi="Times New Roman" w:cs="Times New Roman"/>
          <w:b/>
          <w:sz w:val="36"/>
          <w:szCs w:val="36"/>
        </w:rPr>
        <w:t>Как привить ребенку экологическую культуру?</w:t>
      </w:r>
    </w:p>
    <w:p w:rsidR="004C3671" w:rsidRDefault="004C3671" w:rsidP="004C36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3061901" cy="2245394"/>
            <wp:effectExtent l="19050" t="0" r="5149" b="0"/>
            <wp:docPr id="1" name="Рисунок 1" descr="https://img5.goodfon.ru/original/1920x1408/3/bd/germaniia-gruibingen-les-pole-lug-trava-tsvety-derevia-z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5.goodfon.ru/original/1920x1408/3/bd/germaniia-gruibingen-les-pole-lug-trava-tsvety-derevia-zel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326" cy="224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71" w:rsidRPr="004C3671" w:rsidRDefault="004C3671" w:rsidP="004C367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67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4C3671">
        <w:rPr>
          <w:rFonts w:ascii="Times New Roman" w:hAnsi="Times New Roman" w:cs="Times New Roman"/>
          <w:sz w:val="28"/>
          <w:szCs w:val="28"/>
        </w:rPr>
        <w:t xml:space="preserve"> читайте своему ребенку замечательные, добрые рассказы о природе В. Бианки, Л. Толстого, Б. </w:t>
      </w:r>
      <w:proofErr w:type="spellStart"/>
      <w:r w:rsidRPr="004C3671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C3671">
        <w:rPr>
          <w:rFonts w:ascii="Times New Roman" w:hAnsi="Times New Roman" w:cs="Times New Roman"/>
          <w:sz w:val="28"/>
          <w:szCs w:val="28"/>
        </w:rPr>
        <w:t>, Н. Сладкова, М. Пришвина, К. Ушинского. Дети готовы часами зачарованно слушать рассказы взрослых. После чтения побеседуйте с малышом о проблемах героев.</w:t>
      </w:r>
    </w:p>
    <w:p w:rsidR="004C3671" w:rsidRPr="004C3671" w:rsidRDefault="004C3671" w:rsidP="004C367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671">
        <w:rPr>
          <w:rFonts w:ascii="Times New Roman" w:hAnsi="Times New Roman" w:cs="Times New Roman"/>
          <w:sz w:val="28"/>
          <w:szCs w:val="28"/>
        </w:rPr>
        <w:t>Малыши дошкольного возраста очень отзывчивы. Если вы дадите им возможность почувствовать чужую боль, как свою, – то научите проявлять заботу к тем, кто в ней нуждается. Также, никогда не проходите мимо попавших в беду растений и животных.</w:t>
      </w:r>
    </w:p>
    <w:p w:rsidR="004C3671" w:rsidRPr="004C3671" w:rsidRDefault="004C3671" w:rsidP="004C367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671">
        <w:rPr>
          <w:rFonts w:ascii="Times New Roman" w:hAnsi="Times New Roman" w:cs="Times New Roman"/>
          <w:sz w:val="28"/>
          <w:szCs w:val="28"/>
        </w:rPr>
        <w:t>Всячески привлекайте и поощряйте участие ребенка в уходе за животными или растениями. Начинать можно с самого простого – полива любимого цветочка или установки кормушек для птичек зимой.</w:t>
      </w:r>
    </w:p>
    <w:p w:rsidR="004C3671" w:rsidRPr="004C3671" w:rsidRDefault="004C3671" w:rsidP="004C367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671">
        <w:rPr>
          <w:rFonts w:ascii="Times New Roman" w:hAnsi="Times New Roman" w:cs="Times New Roman"/>
          <w:sz w:val="28"/>
          <w:szCs w:val="28"/>
        </w:rPr>
        <w:t>Рассказывайте в доступной форме о проблемах окружающей среды и том, что нужно делать, чтобы их не было.</w:t>
      </w:r>
    </w:p>
    <w:p w:rsidR="004C3671" w:rsidRPr="004C3671" w:rsidRDefault="004C3671" w:rsidP="004C367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671">
        <w:rPr>
          <w:rFonts w:ascii="Times New Roman" w:hAnsi="Times New Roman" w:cs="Times New Roman"/>
          <w:sz w:val="28"/>
          <w:szCs w:val="28"/>
        </w:rPr>
        <w:t xml:space="preserve">Летом экологическое воспитание может стать для дошкольников увлекательным приключением. Прогулки в лес, поле, парк, луг </w:t>
      </w:r>
      <w:proofErr w:type="gramStart"/>
      <w:r w:rsidRPr="004C3671">
        <w:rPr>
          <w:rFonts w:ascii="Times New Roman" w:hAnsi="Times New Roman" w:cs="Times New Roman"/>
          <w:sz w:val="28"/>
          <w:szCs w:val="28"/>
        </w:rPr>
        <w:t>помогут ближе познакомится</w:t>
      </w:r>
      <w:proofErr w:type="gramEnd"/>
      <w:r w:rsidRPr="004C3671">
        <w:rPr>
          <w:rFonts w:ascii="Times New Roman" w:hAnsi="Times New Roman" w:cs="Times New Roman"/>
          <w:sz w:val="28"/>
          <w:szCs w:val="28"/>
        </w:rPr>
        <w:t xml:space="preserve"> с типичными представителями местной флоры и фауны. Это расширит знания ребенка об окружающих его животных и растениях. </w:t>
      </w:r>
      <w:proofErr w:type="gramStart"/>
      <w:r w:rsidRPr="004C3671">
        <w:rPr>
          <w:rFonts w:ascii="Times New Roman" w:hAnsi="Times New Roman" w:cs="Times New Roman"/>
          <w:sz w:val="28"/>
          <w:szCs w:val="28"/>
        </w:rPr>
        <w:t>Помогите малышу научится</w:t>
      </w:r>
      <w:proofErr w:type="gramEnd"/>
      <w:r w:rsidRPr="004C3671">
        <w:rPr>
          <w:rFonts w:ascii="Times New Roman" w:hAnsi="Times New Roman" w:cs="Times New Roman"/>
          <w:sz w:val="28"/>
          <w:szCs w:val="28"/>
        </w:rPr>
        <w:t xml:space="preserve"> видеть красоту окружающей природы.</w:t>
      </w:r>
    </w:p>
    <w:p w:rsidR="004C3671" w:rsidRPr="004C3671" w:rsidRDefault="004C3671" w:rsidP="004C367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671">
        <w:rPr>
          <w:rFonts w:ascii="Times New Roman" w:hAnsi="Times New Roman" w:cs="Times New Roman"/>
          <w:sz w:val="28"/>
          <w:szCs w:val="28"/>
        </w:rPr>
        <w:t>Важное место в экологическом воспитании дошкольников принадлежит играм. Устройте маленький театр с игровыми персонажами – куклами. Пусть герои расскажут о том, как себя нужно вести по отношению к природе. Можно спорить, шутить и смеяться вместе со своими героями.</w:t>
      </w:r>
    </w:p>
    <w:p w:rsidR="004C3671" w:rsidRPr="004C3671" w:rsidRDefault="004C3671" w:rsidP="004C367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671">
        <w:rPr>
          <w:rFonts w:ascii="Times New Roman" w:hAnsi="Times New Roman" w:cs="Times New Roman"/>
          <w:sz w:val="28"/>
          <w:szCs w:val="28"/>
        </w:rPr>
        <w:t>Вариантов и форм воспитания экологической культуры у дошкольников множество. Все зависит от вашего желания и вашей фантазии. Но научить ребенка с ранних лет жить в ладу с окружающей средой – это не простая, но очень важная задача.</w:t>
      </w:r>
    </w:p>
    <w:sectPr w:rsidR="004C3671" w:rsidRPr="004C3671" w:rsidSect="004C3671">
      <w:pgSz w:w="11906" w:h="16838"/>
      <w:pgMar w:top="720" w:right="720" w:bottom="510" w:left="720" w:header="709" w:footer="709" w:gutter="0"/>
      <w:pgBorders w:offsetFrom="page">
        <w:top w:val="holly" w:sz="10" w:space="21" w:color="auto"/>
        <w:left w:val="holly" w:sz="10" w:space="21" w:color="auto"/>
        <w:bottom w:val="holly" w:sz="10" w:space="21" w:color="auto"/>
        <w:right w:val="holly" w:sz="10" w:space="2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3671"/>
    <w:rsid w:val="004C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2021-04-18T15:15:00Z</dcterms:created>
  <dcterms:modified xsi:type="dcterms:W3CDTF">2021-04-18T15:15:00Z</dcterms:modified>
</cp:coreProperties>
</file>