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F" w:rsidRPr="00FB217F" w:rsidRDefault="00FB217F" w:rsidP="00FB21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217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 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 Сколиоз и п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рофилактика сколиоза у детей дошкольного возраста»</w:t>
      </w:r>
      <w:r w:rsidRPr="00FB217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9Fl84XI_T7k0d7r0f1_WN9r3tbViWXTTLWGAIjjM1SUBBHtGhVY9pivSbfmTKqS9UqONyUOxsmIN-QnavB23DKkHK9CmKUOcMBFbGvc6wbCj4h-tJdI1gNpyKEElKKhwfk0Dq2wUr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3.googleusercontent.com/9Fl84XI_T7k0d7r0f1_WN9r3tbViWXTTLWGAIjjM1SUBBHtGhVY9pivSbfmTKqS9UqONyUOxsmIN-QnavB23DKkHK9CmKUOcMBFbGvc6wbCj4h-tJdI1gNpyKEElKKhwfk0Dq2wUrB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7kdgMAAH4GAAAOAAAAZHJzL2Uyb0RvYy54bWysVc1u4zYQvhfoOxC6K5Zs+UdGlEVsWdnU&#10;ibOF7c32tKAlymIikQpJW3aLAgV6LdBH6EP0UvRnn8F5ow4pO3Gyl6ItDwTJob6Zb+bj6PTNpsjR&#10;mghJOQss98SxEGExTyhbBtZ8Ftk9C0mFWYJzzkhgbYm03px9+cVpVfZJk2c8T4hAAMJkvyoDK1Oq&#10;7DcaMs5IgeUJLwkDY8pFgRVsxbKRCFwBepE3mo7TaVRcJKXgMZESTsPaaJ0Z/DQlsbpJU0kUygML&#10;YlNmFmZe6Llxdor7S4HLjMb7MPC/iKLAlIHTJ6gQK4xWgn4GVdBYcMlTdRLzosHTlMbEcAA2rvOK&#10;zTTDJTFcIDmyfEqT/P9g48n6nUA0gdpZiOECSrT75fGHx593f+4+Pf64+3X3affH40+7v3a/7X5H&#10;cCchMob86TpJKFSetU6WnC9zspJExJwpwmpufpT3vA+XH2fdeyfpCid1P95OfNFSi/f09sNsdnV7&#10;cX55d3ftTueDwVt1kb3/xi/perpIi9n4YerPH24m2/nNRhaXE/trhteDZisc378d+8NiPL+JrwfR&#10;4mIdd6rF8M7LbPVVcukuJ+V2PBrl43FWpfdO+NCs5mJgqlxBuEB2Wr4Tuk6yvOLxvUSMDzPMluRc&#10;lqCVOguHIyF4lRGcQLpdLZTGCwy9kYCGFtU1TyBveKW40cAmFYX2AdVFGyO17ZPUyEahGA5bjtdz&#10;QJAxmPZr7QH3Dx+XQqoLwgukF4ElIDoDjtdXUtVXD1e0L8YjmudGzTl7cQCY9Qm4hk+1TQdhxPmd&#10;7/ij3qjn2V6zM7I9Jwzt82jo2Z3I7bbDVjgchu732q/r9TOaJIRpN4eH4nr/TIj7J1tL/OmpSJ7T&#10;RMPpkKRYLoa5QGsMDzUyw6QcLM/XGi/DMPkCLq8ouU3PGTR9O+r0urYXeW3b7zo923H9gd9xPN8L&#10;o5eUrigj/50SqgLLbzfbpkpHQb/i5pjxOTfcL6iCVpjTIrBAGjDq5qQVOGKJKa3CNK/XR6nQ4T+n&#10;Asp9KLTRq5ao7oayv+DJFuQqOMgJlAdNGxYZF99aqIIGGFjyYYUFsVB+yUDyvut5umOajdfuNmEj&#10;ji2LYwtmMUAFlrJQvRyqusuuSkGXGXhyTWIYP4dnklIj4eeo9o8Lmpxhsm/Iuose782t59/G2d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MEe5HYDAAB+BgAADgAAAAAAAAAAAAAAAAAuAgAAZHJzL2Uyb0RvYy54bWxQSwECLQAU&#10;AAYACAAAACEATKDpLNgAAAADAQAADwAAAAAAAAAAAAAAAADQ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FB217F" w:rsidRPr="00FB217F" w:rsidRDefault="00FB217F" w:rsidP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sz w:val="28"/>
          <w:szCs w:val="28"/>
        </w:rPr>
        <w:t>Сколиоз развивается тех пор, пока растет организм (примерно до 25 лет).</w:t>
      </w:r>
      <w:r w:rsidRPr="00FB217F">
        <w:rPr>
          <w:rFonts w:ascii="Times New Roman" w:hAnsi="Times New Roman" w:cs="Times New Roman"/>
          <w:sz w:val="28"/>
          <w:szCs w:val="28"/>
        </w:rPr>
        <w:br/>
        <w:t>Поэтому о профилактике сколиоза следует заботиться, начиная с самого раннего возраста.</w:t>
      </w:r>
    </w:p>
    <w:p w:rsidR="00FB217F" w:rsidRPr="00FB217F" w:rsidRDefault="00FB217F" w:rsidP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b/>
          <w:bCs/>
          <w:sz w:val="28"/>
          <w:szCs w:val="28"/>
        </w:rPr>
        <w:t>Родителям стоит следить, чтобы ребенок соблюдал некоторые правила:</w:t>
      </w:r>
    </w:p>
    <w:p w:rsidR="00FB217F" w:rsidRPr="00FB217F" w:rsidRDefault="00FB217F" w:rsidP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B217F">
        <w:rPr>
          <w:rFonts w:ascii="Times New Roman" w:hAnsi="Times New Roman" w:cs="Times New Roman"/>
          <w:sz w:val="28"/>
          <w:szCs w:val="28"/>
        </w:rPr>
        <w:t> Не водите ребенка за одну и ту же руку все время.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B217F">
        <w:rPr>
          <w:rFonts w:ascii="Times New Roman" w:hAnsi="Times New Roman" w:cs="Times New Roman"/>
          <w:sz w:val="28"/>
          <w:szCs w:val="28"/>
        </w:rPr>
        <w:t> Витамин D вырабатывается в организме под воздействием ультрафиолета. 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B217F">
        <w:rPr>
          <w:rFonts w:ascii="Times New Roman" w:hAnsi="Times New Roman" w:cs="Times New Roman"/>
          <w:sz w:val="28"/>
          <w:szCs w:val="28"/>
        </w:rPr>
        <w:t> Для насыщения детского организма этим витамином, полезным для костей, возьмите за правило ежедневно прогуливаться с малышом на свежем воздухе, независимо от времени года.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B217F">
        <w:rPr>
          <w:rFonts w:ascii="Times New Roman" w:hAnsi="Times New Roman" w:cs="Times New Roman"/>
          <w:sz w:val="28"/>
          <w:szCs w:val="28"/>
        </w:rPr>
        <w:t> 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B217F">
        <w:rPr>
          <w:rFonts w:ascii="Times New Roman" w:hAnsi="Times New Roman" w:cs="Times New Roman"/>
          <w:sz w:val="28"/>
          <w:szCs w:val="28"/>
        </w:rPr>
        <w:t> Рабочее место и другая мебель должны соответствовать росту и возрасту малыша. Расстояние от стола до глаз не должно быть меньше 30 см.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B217F">
        <w:rPr>
          <w:rFonts w:ascii="Times New Roman" w:hAnsi="Times New Roman" w:cs="Times New Roman"/>
          <w:sz w:val="28"/>
          <w:szCs w:val="28"/>
        </w:rPr>
        <w:t> Для школы покупайте ребенку ранец с двумя мягкими лямками. Сумка через плечо – практически стопроцентная гарантия сколиоза.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B217F">
        <w:rPr>
          <w:rFonts w:ascii="Times New Roman" w:hAnsi="Times New Roman" w:cs="Times New Roman"/>
          <w:sz w:val="28"/>
          <w:szCs w:val="28"/>
        </w:rPr>
        <w:t> Детская кровать не должна быть слишком мягкой. Если возможно, приобретите ортопедический матрас. Подушку лучше выбирать средних размеров.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B217F">
        <w:rPr>
          <w:rFonts w:ascii="Times New Roman" w:hAnsi="Times New Roman" w:cs="Times New Roman"/>
          <w:sz w:val="28"/>
          <w:szCs w:val="28"/>
        </w:rPr>
        <w:t> Не разрешайте ребенку смотреть телевизор или читать лежа на боку.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FB217F">
        <w:rPr>
          <w:rFonts w:ascii="Times New Roman" w:hAnsi="Times New Roman" w:cs="Times New Roman"/>
          <w:sz w:val="28"/>
          <w:szCs w:val="28"/>
        </w:rPr>
        <w:t>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полминуты. Сидя, пусть ребенок меняет положение ног: ступни рядом или разведены, вперед или назад.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B217F">
        <w:rPr>
          <w:rFonts w:ascii="Times New Roman" w:hAnsi="Times New Roman" w:cs="Times New Roman"/>
          <w:sz w:val="28"/>
          <w:szCs w:val="28"/>
        </w:rPr>
        <w:t> «Правильно»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чтобы, по возможности, снять нагрузку с позвоночника.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FB217F">
        <w:rPr>
          <w:rFonts w:ascii="Times New Roman" w:hAnsi="Times New Roman" w:cs="Times New Roman"/>
          <w:sz w:val="28"/>
          <w:szCs w:val="28"/>
        </w:rPr>
        <w:t> 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  <w:r w:rsidRPr="00FB217F">
        <w:rPr>
          <w:rFonts w:ascii="Times New Roman" w:hAnsi="Times New Roman" w:cs="Times New Roman"/>
          <w:sz w:val="28"/>
          <w:szCs w:val="28"/>
        </w:rPr>
        <w:br/>
        <w:t>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FB217F">
        <w:rPr>
          <w:rFonts w:ascii="Times New Roman" w:hAnsi="Times New Roman" w:cs="Times New Roman"/>
          <w:sz w:val="28"/>
          <w:szCs w:val="28"/>
        </w:rPr>
        <w:t xml:space="preserve"> При сколиозе ребенку не рекомендуются несимметричные виды спорта </w:t>
      </w:r>
      <w:r w:rsidRPr="00FB217F">
        <w:rPr>
          <w:rFonts w:ascii="Times New Roman" w:hAnsi="Times New Roman" w:cs="Times New Roman"/>
          <w:sz w:val="28"/>
          <w:szCs w:val="28"/>
        </w:rPr>
        <w:lastRenderedPageBreak/>
        <w:t>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B217F">
        <w:rPr>
          <w:rFonts w:ascii="Times New Roman" w:hAnsi="Times New Roman" w:cs="Times New Roman"/>
          <w:sz w:val="28"/>
          <w:szCs w:val="28"/>
        </w:rPr>
        <w:t> 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FB217F">
        <w:rPr>
          <w:rFonts w:ascii="Times New Roman" w:hAnsi="Times New Roman" w:cs="Times New Roman"/>
          <w:sz w:val="28"/>
          <w:szCs w:val="28"/>
        </w:rPr>
        <w:t> 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  <w:r w:rsidRPr="00FB217F">
        <w:rPr>
          <w:rFonts w:ascii="Times New Roman" w:hAnsi="Times New Roman" w:cs="Times New Roman"/>
          <w:sz w:val="28"/>
          <w:szCs w:val="28"/>
        </w:rPr>
        <w:br/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FB217F">
        <w:rPr>
          <w:rFonts w:ascii="Times New Roman" w:hAnsi="Times New Roman" w:cs="Times New Roman"/>
          <w:sz w:val="28"/>
          <w:szCs w:val="28"/>
        </w:rPr>
        <w:t> 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  <w:r w:rsidRPr="00FB217F">
        <w:rPr>
          <w:rFonts w:ascii="Times New Roman" w:hAnsi="Times New Roman" w:cs="Times New Roman"/>
          <w:b/>
          <w:bCs/>
          <w:sz w:val="28"/>
          <w:szCs w:val="28"/>
        </w:rPr>
        <w:t>                                 </w:t>
      </w:r>
    </w:p>
    <w:p w:rsidR="005B449B" w:rsidRPr="00FB217F" w:rsidRDefault="00FB217F">
      <w:pPr>
        <w:rPr>
          <w:rFonts w:ascii="Times New Roman" w:hAnsi="Times New Roman" w:cs="Times New Roman"/>
          <w:sz w:val="28"/>
          <w:szCs w:val="28"/>
        </w:rPr>
      </w:pPr>
      <w:r w:rsidRPr="00FB217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76DC91" wp14:editId="73F87679">
            <wp:extent cx="5257800" cy="5257800"/>
            <wp:effectExtent l="0" t="0" r="0" b="0"/>
            <wp:docPr id="2" name="Рисунок 2" descr="http://babyzzz.ru/wp-content/uploads/2014/09/PicMonkey-Coll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yzzz.ru/wp-content/uploads/2014/09/PicMonkey-Collag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52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49B" w:rsidRPr="00FB21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AB"/>
    <w:rsid w:val="005B449B"/>
    <w:rsid w:val="00A960AB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3</cp:revision>
  <cp:lastPrinted>2016-06-30T08:15:00Z</cp:lastPrinted>
  <dcterms:created xsi:type="dcterms:W3CDTF">2016-06-30T08:12:00Z</dcterms:created>
  <dcterms:modified xsi:type="dcterms:W3CDTF">2016-06-30T08:15:00Z</dcterms:modified>
</cp:coreProperties>
</file>