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D2" w:rsidRPr="00AC3CE9" w:rsidRDefault="004B3FD2" w:rsidP="004B3FD2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Консультация для родителей «</w:t>
      </w:r>
      <w:r>
        <w:rPr>
          <w:b/>
          <w:sz w:val="32"/>
          <w:szCs w:val="32"/>
          <w:shd w:val="clear" w:color="auto" w:fill="FFFFFF"/>
        </w:rPr>
        <w:t>Дыхание – энергетическая основа речи</w:t>
      </w:r>
      <w:r>
        <w:rPr>
          <w:b/>
          <w:sz w:val="32"/>
          <w:szCs w:val="32"/>
          <w:shd w:val="clear" w:color="auto" w:fill="FFFFFF"/>
        </w:rPr>
        <w:t>», 21.0</w:t>
      </w:r>
      <w:r>
        <w:rPr>
          <w:b/>
          <w:sz w:val="32"/>
          <w:szCs w:val="32"/>
          <w:shd w:val="clear" w:color="auto" w:fill="FFFFFF"/>
        </w:rPr>
        <w:t>8</w:t>
      </w:r>
      <w:r>
        <w:rPr>
          <w:b/>
          <w:sz w:val="32"/>
          <w:szCs w:val="32"/>
          <w:shd w:val="clear" w:color="auto" w:fill="FFFFFF"/>
        </w:rPr>
        <w:t>.2023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И</w:t>
      </w:r>
      <w:r w:rsidRPr="004B3FD2">
        <w:rPr>
          <w:rFonts w:ascii="Times New Roman" w:hAnsi="Times New Roman"/>
          <w:bCs/>
          <w:sz w:val="28"/>
          <w:szCs w:val="28"/>
        </w:rPr>
        <w:t>сточником образования звуков речи является воздушная струя, выходящая из легких через гортань, глотку, полость рта или носа наружу.</w:t>
      </w:r>
      <w:r w:rsidR="004B3FD2">
        <w:rPr>
          <w:rFonts w:ascii="Times New Roman" w:hAnsi="Times New Roman"/>
          <w:bCs/>
          <w:sz w:val="28"/>
          <w:szCs w:val="28"/>
        </w:rPr>
        <w:t xml:space="preserve"> </w:t>
      </w:r>
      <w:r w:rsidRPr="004B3FD2">
        <w:rPr>
          <w:rFonts w:ascii="Times New Roman" w:hAnsi="Times New Roman"/>
          <w:bCs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4B3FD2">
        <w:rPr>
          <w:rFonts w:ascii="Times New Roman" w:hAnsi="Times New Roman"/>
          <w:bCs/>
          <w:sz w:val="28"/>
          <w:szCs w:val="28"/>
        </w:rPr>
        <w:t>ослабленности</w:t>
      </w:r>
      <w:proofErr w:type="spellEnd"/>
      <w:r w:rsidRPr="004B3FD2">
        <w:rPr>
          <w:rFonts w:ascii="Times New Roman" w:hAnsi="Times New Roman"/>
          <w:bCs/>
          <w:sz w:val="28"/>
          <w:szCs w:val="28"/>
        </w:rPr>
        <w:t>, аденоидных разращений, различных сердечно – сосудистых заболеваний…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Такие несовершенства речевого дыхания, как неумение рационально использовать выдох, речь на вдохе, неполное возобновление запаса воздуха и др</w:t>
      </w:r>
      <w:r w:rsidR="004B3FD2">
        <w:rPr>
          <w:rFonts w:ascii="Times New Roman" w:hAnsi="Times New Roman"/>
          <w:bCs/>
          <w:sz w:val="28"/>
          <w:szCs w:val="28"/>
        </w:rPr>
        <w:t>угие</w:t>
      </w:r>
      <w:r w:rsidRPr="004B3FD2">
        <w:rPr>
          <w:rFonts w:ascii="Times New Roman" w:hAnsi="Times New Roman"/>
          <w:bCs/>
          <w:sz w:val="28"/>
          <w:szCs w:val="28"/>
        </w:rPr>
        <w:t xml:space="preserve">, отрицательно влияющие на развитие детской речи, могут быть обусловлены неправильным воспитанием, недостаточным вниманием взрослых к речи детей. Дети, имеющие ослабленный вдох и выдох, как правило, говорят тихо и затрудняются в произнесении длинных фраз. 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Укороченный выдох вынуждает говорить фразы в ускоренном темпе, без соблюдения логических пауз.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B3FD2">
        <w:rPr>
          <w:rFonts w:ascii="Times New Roman" w:hAnsi="Times New Roman"/>
          <w:bCs/>
          <w:sz w:val="28"/>
          <w:szCs w:val="28"/>
        </w:rPr>
        <w:t>Развивая правильную речь, обязательно нужно научить детей правильному дыханию – энергетической основе нашей речи.</w:t>
      </w:r>
      <w:r w:rsidRPr="004B3FD2">
        <w:rPr>
          <w:rFonts w:ascii="Times New Roman" w:hAnsi="Times New Roman"/>
          <w:bCs/>
          <w:sz w:val="24"/>
          <w:szCs w:val="24"/>
        </w:rPr>
        <w:t xml:space="preserve"> </w:t>
      </w:r>
    </w:p>
    <w:p w:rsidR="005367F1" w:rsidRPr="004B3FD2" w:rsidRDefault="005367F1" w:rsidP="004B3FD2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 xml:space="preserve">Работу над коротким вдохом и длительным речевым выдохом следует начинать с упражнений, направленных на координацию ротового и носового дыхания. </w:t>
      </w:r>
      <w:r w:rsidR="004B3FD2">
        <w:rPr>
          <w:rFonts w:ascii="Times New Roman" w:hAnsi="Times New Roman"/>
          <w:bCs/>
          <w:sz w:val="28"/>
          <w:szCs w:val="28"/>
        </w:rPr>
        <w:t>Ребёнок должен уяснить, что:</w:t>
      </w:r>
    </w:p>
    <w:p w:rsidR="005367F1" w:rsidRPr="004B3FD2" w:rsidRDefault="005367F1" w:rsidP="004B3FD2">
      <w:pPr>
        <w:numPr>
          <w:ilvl w:val="0"/>
          <w:numId w:val="1"/>
        </w:numPr>
        <w:spacing w:after="0"/>
        <w:ind w:hanging="36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надо дышать носом;</w:t>
      </w:r>
    </w:p>
    <w:p w:rsidR="005367F1" w:rsidRPr="004B3FD2" w:rsidRDefault="005367F1" w:rsidP="004B3FD2">
      <w:pPr>
        <w:numPr>
          <w:ilvl w:val="0"/>
          <w:numId w:val="1"/>
        </w:numPr>
        <w:spacing w:after="0"/>
        <w:ind w:hanging="36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нельзя поднимать плечи при вдохе;</w:t>
      </w:r>
    </w:p>
    <w:p w:rsidR="005367F1" w:rsidRPr="004B3FD2" w:rsidRDefault="005367F1" w:rsidP="004B3FD2">
      <w:pPr>
        <w:numPr>
          <w:ilvl w:val="0"/>
          <w:numId w:val="1"/>
        </w:numPr>
        <w:spacing w:after="0"/>
        <w:ind w:hanging="36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 дыхании должен участвовать живот.</w:t>
      </w:r>
    </w:p>
    <w:p w:rsidR="005367F1" w:rsidRPr="004B3FD2" w:rsidRDefault="005367F1" w:rsidP="004B3FD2">
      <w:pPr>
        <w:pStyle w:val="a3"/>
        <w:spacing w:after="0"/>
        <w:ind w:left="0"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При выполнении этих упражнений необходимо контролировать ладонью движения стенки живота. Предлагается упражнение «</w:t>
      </w:r>
      <w:proofErr w:type="spellStart"/>
      <w:r w:rsidRPr="004B3FD2">
        <w:rPr>
          <w:rFonts w:ascii="Times New Roman" w:hAnsi="Times New Roman"/>
          <w:bCs/>
          <w:sz w:val="28"/>
          <w:szCs w:val="28"/>
        </w:rPr>
        <w:t>Бегемотик</w:t>
      </w:r>
      <w:proofErr w:type="spellEnd"/>
      <w:r w:rsidRPr="004B3FD2">
        <w:rPr>
          <w:rFonts w:ascii="Times New Roman" w:hAnsi="Times New Roman"/>
          <w:bCs/>
          <w:sz w:val="28"/>
          <w:szCs w:val="28"/>
        </w:rPr>
        <w:t>».</w:t>
      </w:r>
    </w:p>
    <w:p w:rsidR="005367F1" w:rsidRPr="004B3FD2" w:rsidRDefault="005367F1" w:rsidP="004B3FD2">
      <w:pPr>
        <w:pStyle w:val="a3"/>
        <w:spacing w:after="0"/>
        <w:ind w:left="0"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Ребенок, находящийся в положении сидя, кладет ладонь на область диафрагмы. Взрослый предлагает инструкцию: «Сядь. Положи ладонь себе на живот и почувствуй, как он поднимается, когда ты вдыхаешь. И опускается, когда ты выдыхаешь». Действия ребенка можно сопровождать рифмовкой.</w:t>
      </w:r>
    </w:p>
    <w:p w:rsidR="005367F1" w:rsidRPr="004B3FD2" w:rsidRDefault="005367F1" w:rsidP="004B3FD2">
      <w:pPr>
        <w:spacing w:after="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lastRenderedPageBreak/>
        <w:t xml:space="preserve">Сели </w:t>
      </w:r>
      <w:proofErr w:type="spellStart"/>
      <w:r w:rsidRPr="004B3FD2">
        <w:rPr>
          <w:rFonts w:ascii="Times New Roman" w:hAnsi="Times New Roman"/>
          <w:bCs/>
          <w:sz w:val="28"/>
          <w:szCs w:val="28"/>
        </w:rPr>
        <w:t>бегемотики</w:t>
      </w:r>
      <w:proofErr w:type="spellEnd"/>
      <w:r w:rsidRPr="004B3FD2">
        <w:rPr>
          <w:rFonts w:ascii="Times New Roman" w:hAnsi="Times New Roman"/>
          <w:bCs/>
          <w:sz w:val="28"/>
          <w:szCs w:val="28"/>
        </w:rPr>
        <w:t>.</w:t>
      </w:r>
    </w:p>
    <w:p w:rsidR="005367F1" w:rsidRPr="004B3FD2" w:rsidRDefault="005367F1" w:rsidP="004B3FD2">
      <w:pPr>
        <w:spacing w:after="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Потрогали животики:</w:t>
      </w:r>
    </w:p>
    <w:p w:rsidR="005367F1" w:rsidRPr="004B3FD2" w:rsidRDefault="005367F1" w:rsidP="004B3FD2">
      <w:pPr>
        <w:spacing w:after="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 xml:space="preserve">То животик поднимается, </w:t>
      </w:r>
    </w:p>
    <w:p w:rsidR="005367F1" w:rsidRPr="004B3FD2" w:rsidRDefault="005367F1" w:rsidP="004B3FD2">
      <w:pPr>
        <w:spacing w:after="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То животик опускается.</w:t>
      </w:r>
    </w:p>
    <w:p w:rsidR="005367F1" w:rsidRPr="004B3FD2" w:rsidRDefault="005367F1" w:rsidP="004B3FD2">
      <w:pPr>
        <w:pStyle w:val="a3"/>
        <w:spacing w:after="0"/>
        <w:ind w:left="0"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 xml:space="preserve">Очень важным для развития </w:t>
      </w:r>
      <w:r w:rsidRPr="004B3FD2">
        <w:rPr>
          <w:rFonts w:ascii="Times New Roman" w:hAnsi="Times New Roman"/>
          <w:bCs/>
          <w:iCs/>
          <w:sz w:val="28"/>
          <w:szCs w:val="28"/>
        </w:rPr>
        <w:t>диафрагмального дыхания</w:t>
      </w:r>
      <w:r w:rsidRPr="004B3FD2">
        <w:rPr>
          <w:rFonts w:ascii="Times New Roman" w:hAnsi="Times New Roman"/>
          <w:bCs/>
          <w:sz w:val="28"/>
          <w:szCs w:val="28"/>
        </w:rPr>
        <w:t xml:space="preserve"> является упражнение «Шарик».</w:t>
      </w:r>
    </w:p>
    <w:p w:rsidR="005367F1" w:rsidRPr="004B3FD2" w:rsidRDefault="005367F1" w:rsidP="004B3FD2">
      <w:pPr>
        <w:pStyle w:val="a3"/>
        <w:spacing w:after="0"/>
        <w:ind w:left="0"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Предлагается инструкция: «Представь, что живот – это воздушный шарик. Давай заполним его воздухом через нос, живот выпячивается. Выпускаем воздух медленно и долго через нос, живот втягивается».</w:t>
      </w:r>
    </w:p>
    <w:p w:rsidR="00940C4C" w:rsidRPr="004B3FD2" w:rsidRDefault="005367F1" w:rsidP="004B3FD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При выполнении этого упражнения левая рука лежит на животе, правая – на груди. Живот надувается, а грудная клетка и плечи не поднимаются</w:t>
      </w:r>
      <w:r w:rsidRPr="004B3FD2">
        <w:rPr>
          <w:rFonts w:ascii="Times New Roman" w:hAnsi="Times New Roman"/>
          <w:bCs/>
          <w:sz w:val="28"/>
          <w:szCs w:val="28"/>
        </w:rPr>
        <w:t>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Диафрагмальное дыхание, то есть дыхание животом, - самое правильное и самое полезное.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Попробуйте подышать с ребенком дома, лежа на спине – для лучшего расслабления. На живот можно положить игрушку</w:t>
      </w:r>
      <w:r w:rsidR="004B3FD2">
        <w:rPr>
          <w:rFonts w:ascii="Times New Roman" w:hAnsi="Times New Roman"/>
          <w:bCs/>
          <w:sz w:val="28"/>
          <w:szCs w:val="28"/>
        </w:rPr>
        <w:t>,</w:t>
      </w:r>
      <w:r w:rsidRPr="004B3FD2">
        <w:rPr>
          <w:rFonts w:ascii="Times New Roman" w:hAnsi="Times New Roman"/>
          <w:bCs/>
          <w:sz w:val="28"/>
          <w:szCs w:val="28"/>
        </w:rPr>
        <w:t xml:space="preserve"> лодочку из бумаги и наблюдать, как она качается по «волнам».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Упражняясь 5-10 минут с перерывами по 1 минуте каждый день, вы заметите, что ребенок быстрее засыпает, становится спокойнее. Такое дыхание учит человека расслабляться, быстро восстанавливать свои силы. Оно полезно не только детям с нарушениями речи, но и взрослым людям, испытывающим физические нагрузки, стресс, напряжение, часто болеют простудными заболеваниями.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Затем необходимо сформировать сильный плавный ротовой выдох.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Вот параметры плавного ротового выдоха:</w:t>
      </w:r>
    </w:p>
    <w:p w:rsidR="005367F1" w:rsidRPr="004B3FD2" w:rsidRDefault="005367F1" w:rsidP="004B3FD2">
      <w:pPr>
        <w:numPr>
          <w:ilvl w:val="0"/>
          <w:numId w:val="3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выдоху предшествует сильный вдох через нос – «набираем полную грудь воздуха»;</w:t>
      </w:r>
    </w:p>
    <w:p w:rsidR="005367F1" w:rsidRPr="004B3FD2" w:rsidRDefault="005367F1" w:rsidP="004B3FD2">
      <w:pPr>
        <w:numPr>
          <w:ilvl w:val="0"/>
          <w:numId w:val="3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выдох происходит плавно,</w:t>
      </w:r>
      <w:r w:rsidR="004B3FD2">
        <w:rPr>
          <w:rFonts w:ascii="Times New Roman" w:hAnsi="Times New Roman"/>
          <w:bCs/>
          <w:sz w:val="28"/>
          <w:szCs w:val="28"/>
        </w:rPr>
        <w:t xml:space="preserve"> а не </w:t>
      </w:r>
      <w:r w:rsidRPr="004B3FD2">
        <w:rPr>
          <w:rFonts w:ascii="Times New Roman" w:hAnsi="Times New Roman"/>
          <w:bCs/>
          <w:sz w:val="28"/>
          <w:szCs w:val="28"/>
        </w:rPr>
        <w:t>толчками;</w:t>
      </w:r>
    </w:p>
    <w:p w:rsidR="005367F1" w:rsidRPr="004B3FD2" w:rsidRDefault="005367F1" w:rsidP="004B3FD2">
      <w:pPr>
        <w:numPr>
          <w:ilvl w:val="0"/>
          <w:numId w:val="3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во время выдоха губы складываются трубочкой, не следует сжимать губы, надувать щеки;</w:t>
      </w:r>
    </w:p>
    <w:p w:rsidR="005367F1" w:rsidRPr="004B3FD2" w:rsidRDefault="005367F1" w:rsidP="004B3FD2">
      <w:pPr>
        <w:numPr>
          <w:ilvl w:val="0"/>
          <w:numId w:val="3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во время выдоха воздух выходит через рот, нельзя допускать выхода воздуха через нос, (если ребенок выдыхает через нос, можно зажать ребенку ноздри, чтобы он ощутил, как должен выходить воздух);</w:t>
      </w:r>
    </w:p>
    <w:p w:rsidR="005367F1" w:rsidRPr="004B3FD2" w:rsidRDefault="005367F1" w:rsidP="004B3FD2">
      <w:pPr>
        <w:numPr>
          <w:ilvl w:val="0"/>
          <w:numId w:val="3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выдыхать следует, пока не закончится воздух;</w:t>
      </w:r>
    </w:p>
    <w:p w:rsidR="005367F1" w:rsidRPr="004B3FD2" w:rsidRDefault="005367F1" w:rsidP="004B3FD2">
      <w:pPr>
        <w:numPr>
          <w:ilvl w:val="0"/>
          <w:numId w:val="3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во время пения или разговора нельзя добирать воздух при помощи частых коротких вдохов.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iCs/>
          <w:sz w:val="28"/>
          <w:szCs w:val="28"/>
        </w:rPr>
        <w:t>Воспитанию активного выдоха</w:t>
      </w:r>
      <w:r w:rsidRPr="004B3FD2">
        <w:rPr>
          <w:rFonts w:ascii="Times New Roman" w:hAnsi="Times New Roman"/>
          <w:bCs/>
          <w:sz w:val="28"/>
          <w:szCs w:val="28"/>
        </w:rPr>
        <w:t xml:space="preserve"> способствуют следующие упражнения:</w:t>
      </w:r>
    </w:p>
    <w:p w:rsidR="005367F1" w:rsidRPr="004B3FD2" w:rsidRDefault="005367F1" w:rsidP="004B3FD2">
      <w:pPr>
        <w:numPr>
          <w:ilvl w:val="0"/>
          <w:numId w:val="2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lastRenderedPageBreak/>
        <w:t>надувание резиновых игрушек и шариков;</w:t>
      </w:r>
    </w:p>
    <w:p w:rsidR="005367F1" w:rsidRPr="004B3FD2" w:rsidRDefault="005367F1" w:rsidP="004B3FD2">
      <w:pPr>
        <w:numPr>
          <w:ilvl w:val="0"/>
          <w:numId w:val="2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игра на губных инструментах;</w:t>
      </w:r>
    </w:p>
    <w:p w:rsidR="005367F1" w:rsidRPr="004B3FD2" w:rsidRDefault="005367F1" w:rsidP="004B3FD2">
      <w:pPr>
        <w:numPr>
          <w:ilvl w:val="0"/>
          <w:numId w:val="2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пускание мыльных пузырей;</w:t>
      </w:r>
    </w:p>
    <w:p w:rsidR="005367F1" w:rsidRPr="004B3FD2" w:rsidRDefault="005367F1" w:rsidP="004B3FD2">
      <w:pPr>
        <w:numPr>
          <w:ilvl w:val="0"/>
          <w:numId w:val="2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упражнение «Лодочка» - дуть на лодочку из пенопласта;</w:t>
      </w:r>
    </w:p>
    <w:p w:rsidR="005367F1" w:rsidRPr="004B3FD2" w:rsidRDefault="005367F1" w:rsidP="004B3FD2">
      <w:pPr>
        <w:numPr>
          <w:ilvl w:val="0"/>
          <w:numId w:val="2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упражнение «Футбол» - дуть через соломинку на горошину, приводя ее в движение;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При выполнении этих упражнений необходимо следить, чтобы выдох был полным, то есть не прерывался для небольшого вдоха. Формировать длительную и плавную воздушную струю на выдохе помогает тактильный контроль: наматывание нитки на клубок, поднесение тыльной стороны ладони ко рту, движение руками по графическим схемам: спирали, горке…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iCs/>
          <w:sz w:val="28"/>
          <w:szCs w:val="28"/>
        </w:rPr>
        <w:t xml:space="preserve">Для развития углубленного вдоха </w:t>
      </w:r>
      <w:r w:rsidRPr="004B3FD2">
        <w:rPr>
          <w:rFonts w:ascii="Times New Roman" w:hAnsi="Times New Roman"/>
          <w:bCs/>
          <w:sz w:val="28"/>
          <w:szCs w:val="28"/>
        </w:rPr>
        <w:t>детям предлагается:</w:t>
      </w:r>
    </w:p>
    <w:p w:rsidR="005367F1" w:rsidRPr="004B3FD2" w:rsidRDefault="005367F1" w:rsidP="004B3FD2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«Понюхать цветок»;</w:t>
      </w:r>
    </w:p>
    <w:p w:rsidR="005367F1" w:rsidRPr="004B3FD2" w:rsidRDefault="005367F1" w:rsidP="004B3FD2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узнать по запаху фрукт или овощ с закрытыми глазами.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Во время этих упражнений необходимо следить, чтобы голова была приподнята, шея выпрямлена, плечи не поднимались</w:t>
      </w:r>
      <w:r w:rsidR="004B3FD2">
        <w:rPr>
          <w:rFonts w:ascii="Times New Roman" w:hAnsi="Times New Roman"/>
          <w:bCs/>
          <w:sz w:val="28"/>
          <w:szCs w:val="28"/>
        </w:rPr>
        <w:t>.</w:t>
      </w:r>
    </w:p>
    <w:p w:rsidR="005367F1" w:rsidRPr="004B3FD2" w:rsidRDefault="005367F1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 xml:space="preserve">Затем внимание детей направляется на звучание голоса в процессе выдоха. </w:t>
      </w:r>
    </w:p>
    <w:p w:rsidR="005367F1" w:rsidRPr="004B3FD2" w:rsidRDefault="005367F1" w:rsidP="004B3FD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На этом этапе следует познакомить детей со звуковыми дыхательными играми. Ребенку предлагается тянуть без голоса и с голосом звуки на выдохе максимально долго. Сначала предлагаются гласные звуки, с изменением голоса, с разной интонацией, затем – согласные звуки. Для упражнений берутся только те звуки, которые ребенок правильно произносит.</w:t>
      </w:r>
    </w:p>
    <w:p w:rsidR="004B3FD2" w:rsidRPr="004B3FD2" w:rsidRDefault="004B3FD2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Затем следует начать работу по формированию речевого высказывания.</w:t>
      </w:r>
    </w:p>
    <w:p w:rsidR="004B3FD2" w:rsidRPr="004B3FD2" w:rsidRDefault="004B3FD2" w:rsidP="004B3FD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Детям предлагается в процессе выдоха сначала произносить слоги и отдельные слова, затем фразы из двух, трех, четырех слов, поговорки, скороговорки, затем небольшие тексты.</w:t>
      </w:r>
    </w:p>
    <w:p w:rsidR="004B3FD2" w:rsidRPr="004B3FD2" w:rsidRDefault="004B3FD2" w:rsidP="004B3FD2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B3FD2">
        <w:rPr>
          <w:rFonts w:ascii="Times New Roman" w:hAnsi="Times New Roman"/>
          <w:bCs/>
          <w:sz w:val="28"/>
          <w:szCs w:val="28"/>
        </w:rPr>
        <w:t>При проведении игр, направленных на развитие у ребенка дыхания, необходимо иметь ввиду, что дыхательные упражнения, быстро утомляют ребенка, даже могут вызвать головокружение. Рекомендуется такие игры ограничивать во времени и чередовать с другими упражнениями.</w:t>
      </w:r>
    </w:p>
    <w:p w:rsidR="004B3FD2" w:rsidRDefault="004B3FD2" w:rsidP="004B3F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903" w:rsidRDefault="009D2903" w:rsidP="009D2903">
      <w:pPr>
        <w:rPr>
          <w:rFonts w:ascii="Times New Roman" w:hAnsi="Times New Roman"/>
          <w:sz w:val="28"/>
          <w:szCs w:val="28"/>
        </w:rPr>
      </w:pPr>
      <w:r w:rsidRPr="00854B2D">
        <w:rPr>
          <w:rFonts w:ascii="Times New Roman" w:hAnsi="Times New Roman"/>
          <w:sz w:val="28"/>
          <w:szCs w:val="28"/>
        </w:rPr>
        <w:t>Подготовила: Г</w:t>
      </w:r>
      <w:r>
        <w:rPr>
          <w:rFonts w:ascii="Times New Roman" w:hAnsi="Times New Roman"/>
          <w:sz w:val="28"/>
          <w:szCs w:val="28"/>
        </w:rPr>
        <w:t>ё</w:t>
      </w:r>
      <w:r w:rsidRPr="00854B2D">
        <w:rPr>
          <w:rFonts w:ascii="Times New Roman" w:hAnsi="Times New Roman"/>
          <w:sz w:val="28"/>
          <w:szCs w:val="28"/>
        </w:rPr>
        <w:t>тте М.Н.</w:t>
      </w:r>
    </w:p>
    <w:p w:rsidR="009D2903" w:rsidRPr="009D2903" w:rsidRDefault="009D2903" w:rsidP="004B3F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2903" w:rsidRPr="009D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280"/>
    <w:multiLevelType w:val="multilevel"/>
    <w:tmpl w:val="08C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F1C18"/>
    <w:multiLevelType w:val="hybridMultilevel"/>
    <w:tmpl w:val="E892E2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9EF3AF3"/>
    <w:multiLevelType w:val="hybridMultilevel"/>
    <w:tmpl w:val="761E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1C2A"/>
    <w:multiLevelType w:val="multilevel"/>
    <w:tmpl w:val="782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6"/>
    <w:rsid w:val="004B3FD2"/>
    <w:rsid w:val="005367F1"/>
    <w:rsid w:val="00940C4C"/>
    <w:rsid w:val="009D2903"/>
    <w:rsid w:val="00A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67585"/>
  <w15:chartTrackingRefBased/>
  <w15:docId w15:val="{D7609519-B011-4905-8C89-4452A43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2023-08-20T16:48:00Z</dcterms:created>
  <dcterms:modified xsi:type="dcterms:W3CDTF">2023-08-20T17:09:00Z</dcterms:modified>
</cp:coreProperties>
</file>