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9B" w:rsidRPr="002C09F1" w:rsidRDefault="00AF189B" w:rsidP="00AF189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9F1">
        <w:rPr>
          <w:rFonts w:ascii="Times New Roman" w:hAnsi="Times New Roman"/>
          <w:b/>
          <w:bCs/>
          <w:sz w:val="28"/>
          <w:szCs w:val="28"/>
        </w:rPr>
        <w:t>«Роль мелкой мотор</w:t>
      </w:r>
      <w:r w:rsidR="002C09F1" w:rsidRPr="002C09F1">
        <w:rPr>
          <w:rFonts w:ascii="Times New Roman" w:hAnsi="Times New Roman"/>
          <w:b/>
          <w:bCs/>
          <w:sz w:val="28"/>
          <w:szCs w:val="28"/>
        </w:rPr>
        <w:t>ики в развитии речи ребенка», 01.02</w:t>
      </w:r>
      <w:r w:rsidRPr="002C09F1">
        <w:rPr>
          <w:rFonts w:ascii="Times New Roman" w:hAnsi="Times New Roman"/>
          <w:b/>
          <w:bCs/>
          <w:sz w:val="28"/>
          <w:szCs w:val="28"/>
        </w:rPr>
        <w:t>.2024</w:t>
      </w:r>
      <w:r w:rsidR="002C09F1" w:rsidRPr="002C09F1">
        <w:rPr>
          <w:rFonts w:ascii="Times New Roman" w:hAnsi="Times New Roman"/>
          <w:b/>
          <w:bCs/>
          <w:sz w:val="28"/>
          <w:szCs w:val="28"/>
        </w:rPr>
        <w:t>.</w:t>
      </w:r>
    </w:p>
    <w:p w:rsidR="00AF189B" w:rsidRDefault="00AF189B" w:rsidP="00AF189B">
      <w:pPr>
        <w:pStyle w:val="Standard"/>
        <w:jc w:val="both"/>
        <w:rPr>
          <w:rFonts w:ascii="Times New Roman" w:hAnsi="Times New Roman"/>
          <w:sz w:val="36"/>
        </w:rPr>
      </w:pPr>
    </w:p>
    <w:p w:rsidR="00AF189B" w:rsidRPr="002C09F1" w:rsidRDefault="00AF189B" w:rsidP="00AF18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>Одним из важнейших факторов, которые влияют на формирование правильного произношения можно считать развитие мелкой моторики. Развитием мелкой моторики можно начать заниматься уже в младенческом возрасте. Можно выполнять массаж пальчиков, воздействуя тем самым на активные точки, связанные с корой головного мозга.</w:t>
      </w:r>
    </w:p>
    <w:p w:rsidR="00AF189B" w:rsidRPr="002C09F1" w:rsidRDefault="00AF189B" w:rsidP="00AF189B">
      <w:pPr>
        <w:pStyle w:val="Textbody"/>
        <w:spacing w:after="0" w:line="27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Мелкая моторика - это точные общие и специальные движения пальцев рук. Формирование устной речи ребёнка начинается тогда, когда движения пальцев рук достигают достаточной точности. Было обнаружено, что, когда ребёнок производит ритмичные движения пальцами, у него резко усиливается согласованная деятельность лобных и височных отделов мозга, то есть речевые области формируются под влиянием импульсов, поступающих от пальцев.</w:t>
      </w:r>
    </w:p>
    <w:p w:rsidR="00AF189B" w:rsidRPr="002C09F1" w:rsidRDefault="00AF189B" w:rsidP="00AF189B">
      <w:pPr>
        <w:pStyle w:val="Textbody"/>
        <w:spacing w:after="0" w:line="27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Поэтому с самого раннего возраста нужно стараться научить ребенка выполнять точные движения руками и пальцами (брать в руки большие и маленькие предметы, пользоваться ими в соответствии с их функцией (ложкой, вилкой, совком и др.), открывать и закрывать коробки и сосуды, отвинчивать, завинчивать тюбики и гайки, завязывать и развязывать и т.д.</w:t>
      </w:r>
      <w:proofErr w:type="gramEnd"/>
    </w:p>
    <w:p w:rsidR="00AF189B" w:rsidRPr="002C09F1" w:rsidRDefault="00AF189B" w:rsidP="00AF189B">
      <w:pPr>
        <w:pStyle w:val="Textbody"/>
        <w:spacing w:after="0" w:line="273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Это важно при своевременном речевом развитии, и в тех случаях, когда речевое развитие нарушено. Кроме того, доказано, что мысль ребёнка двигается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Упражнения для развития мелкой моторики можно условно разделить на три группы: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1 группа. </w:t>
      </w:r>
      <w:r w:rsidRPr="002C0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кистей рук.</w:t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Они нужны для развития подражательной способности, для умения напрягать и расслаблять мышцы, для развития навыка сохранять положение пальцев определенное время, для навыка переключаемости с одного движения на другое.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0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кистей рук.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sz w:val="28"/>
          <w:szCs w:val="28"/>
          <w:u w:val="single"/>
        </w:rPr>
        <w:t>Упражнение 1. Птичка</w:t>
      </w:r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1">
        <w:rPr>
          <w:rFonts w:ascii="Times New Roman" w:hAnsi="Times New Roman" w:cs="Times New Roman"/>
          <w:sz w:val="28"/>
          <w:szCs w:val="28"/>
        </w:rPr>
        <w:t>Необходимо соединить большой и средний палец, а сверху положить указательный, словно держишь ручку. Теперь надо показать, как птичка клюет зернышки.</w:t>
      </w:r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sz w:val="28"/>
          <w:szCs w:val="28"/>
          <w:u w:val="single"/>
        </w:rPr>
        <w:t>Упражнение 2. Здравствуй, пальчик</w:t>
      </w:r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1">
        <w:rPr>
          <w:rFonts w:ascii="Times New Roman" w:hAnsi="Times New Roman" w:cs="Times New Roman"/>
          <w:sz w:val="28"/>
          <w:szCs w:val="28"/>
        </w:rPr>
        <w:t xml:space="preserve">Надо поочередно касаться подушечками пальцев каждой руки большого пальца этой же руки </w:t>
      </w:r>
      <w:r w:rsidRPr="002C09F1">
        <w:rPr>
          <w:rFonts w:ascii="Times New Roman" w:hAnsi="Times New Roman" w:cs="Times New Roman"/>
          <w:color w:val="2C2D2E"/>
          <w:sz w:val="28"/>
          <w:szCs w:val="28"/>
        </w:rPr>
        <w:t>–</w:t>
      </w:r>
      <w:r w:rsidRPr="002C09F1">
        <w:rPr>
          <w:rFonts w:ascii="Times New Roman" w:hAnsi="Times New Roman" w:cs="Times New Roman"/>
          <w:sz w:val="28"/>
          <w:szCs w:val="28"/>
        </w:rPr>
        <w:t xml:space="preserve"> «поздороваться». При каждом касаний говорить: «Здравствуй, пальчик!» </w:t>
      </w:r>
      <w:proofErr w:type="gramStart"/>
      <w:r w:rsidRPr="002C09F1">
        <w:rPr>
          <w:rFonts w:ascii="Times New Roman" w:hAnsi="Times New Roman" w:cs="Times New Roman"/>
          <w:sz w:val="28"/>
          <w:szCs w:val="28"/>
        </w:rPr>
        <w:t>(Можно также называть пальчик по имени:</w:t>
      </w:r>
      <w:proofErr w:type="gramEnd"/>
      <w:r w:rsidRPr="002C0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9F1">
        <w:rPr>
          <w:rFonts w:ascii="Times New Roman" w:hAnsi="Times New Roman" w:cs="Times New Roman"/>
          <w:sz w:val="28"/>
          <w:szCs w:val="28"/>
        </w:rPr>
        <w:t>«Здравствуй, указательный пальчик!», «Здравствуй, средний пальчик!» и т.д.).</w:t>
      </w:r>
      <w:proofErr w:type="gramEnd"/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1">
        <w:rPr>
          <w:rFonts w:ascii="Times New Roman" w:hAnsi="Times New Roman" w:cs="Times New Roman"/>
          <w:sz w:val="28"/>
          <w:szCs w:val="28"/>
        </w:rPr>
        <w:lastRenderedPageBreak/>
        <w:t xml:space="preserve">Далее «здороваются» пальчики разных рук </w:t>
      </w:r>
      <w:r w:rsidRPr="002C09F1">
        <w:rPr>
          <w:rFonts w:ascii="Times New Roman" w:hAnsi="Times New Roman" w:cs="Times New Roman"/>
          <w:color w:val="2C2D2E"/>
          <w:sz w:val="28"/>
          <w:szCs w:val="28"/>
        </w:rPr>
        <w:t>–</w:t>
      </w:r>
      <w:r w:rsidRPr="002C09F1">
        <w:rPr>
          <w:rFonts w:ascii="Times New Roman" w:hAnsi="Times New Roman" w:cs="Times New Roman"/>
          <w:sz w:val="28"/>
          <w:szCs w:val="28"/>
        </w:rPr>
        <w:t xml:space="preserve"> подушечки пальчиков одной руки касаются подушечек пальцев второй руки, и опять звучит приветствие.</w:t>
      </w:r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3. </w:t>
      </w:r>
      <w:proofErr w:type="gramStart"/>
      <w:r w:rsidRPr="002C09F1">
        <w:rPr>
          <w:rFonts w:ascii="Times New Roman" w:hAnsi="Times New Roman" w:cs="Times New Roman"/>
          <w:sz w:val="28"/>
          <w:szCs w:val="28"/>
          <w:u w:val="single"/>
        </w:rPr>
        <w:t>Моем</w:t>
      </w:r>
      <w:proofErr w:type="gramEnd"/>
      <w:r w:rsidRPr="002C09F1">
        <w:rPr>
          <w:rFonts w:ascii="Times New Roman" w:hAnsi="Times New Roman" w:cs="Times New Roman"/>
          <w:sz w:val="28"/>
          <w:szCs w:val="28"/>
          <w:u w:val="single"/>
        </w:rPr>
        <w:t xml:space="preserve"> ручки</w:t>
      </w:r>
    </w:p>
    <w:p w:rsidR="00AF189B" w:rsidRPr="002C09F1" w:rsidRDefault="00AF189B" w:rsidP="00AF189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1">
        <w:rPr>
          <w:rFonts w:ascii="Times New Roman" w:hAnsi="Times New Roman" w:cs="Times New Roman"/>
          <w:sz w:val="28"/>
          <w:szCs w:val="28"/>
        </w:rPr>
        <w:t>Детям предлагается движениями кистей показать, как они моют руки.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2 группа. </w:t>
      </w:r>
      <w:r w:rsidRPr="002C0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пальцев условно статические. </w:t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>Они нужны для совершенствования полученных навыков с большей точностью движений и на более высоком уровне.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Упражнения для пальцев условно статические.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1. Улитка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Исходное положение. Указательный, средний и безымянный пальцы прижаты к ладони. Большой палец и мизинец то выпрямляются, то прячутся</w:t>
      </w:r>
      <w:proofErr w:type="gram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ыполнять упражнение сначала каждой рукой по очереди, Потом двумя руками одновременно. Можно </w:t>
      </w:r>
      <w:proofErr w:type="gram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изобразить</w:t>
      </w:r>
      <w:proofErr w:type="gramEnd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как улитка ползёт по столу.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Улитка, улитка! Высуни </w:t>
      </w:r>
      <w:proofErr w:type="spellStart"/>
      <w:proofErr w:type="gram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gramEnd"/>
      <w:r w:rsidRPr="002C09F1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spellEnd"/>
      <w:r w:rsidRPr="002C09F1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Дам тебе я хлеба или молока!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2. Пчела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Выпрямить указательный палец, остальные пальцы прижать к ладони большим пальцем. Вращать указательным пальцем.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Лу-жу-жу</w:t>
      </w:r>
      <w:proofErr w:type="spellEnd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ху-жу-жу</w:t>
      </w:r>
      <w:proofErr w:type="spellEnd"/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Над цветами я кружу!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3. Дерево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У дерева ствол, на стволе много веток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А листья на ветках зеленого цвета,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3 группа. </w:t>
      </w:r>
      <w:r w:rsidRPr="002C0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пальцев динамические. </w:t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>Они развивают точную координацию движений, учат сгибать и разгибать пальцы рук, учат противопоставлять большой палец остальным.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1. Подснежник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Их видимо-невидимо, (показать все пальцы на обеих руках)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Не сосчитаешь ты.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Кто смог </w:t>
      </w:r>
      <w:proofErr w:type="gram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выдумать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Красивые цветы? (загибать по очереди все пальчики)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Должно быть, оторвали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неба лоскуток, (поглаживать пальцы правой, затем левой руки)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Чуть-чуть поколдовали –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И сделали цветок! (соединить руки, вместе изображая цветок)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2. Зимующие птицы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Шишка, ты вкусна, толста (сцепить указательные пальцы)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прекрасна</w:t>
      </w:r>
      <w:proofErr w:type="gramEnd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45805">
        <w:rPr>
          <w:rFonts w:ascii="Times New Roman" w:hAnsi="Times New Roman" w:cs="Times New Roman"/>
          <w:color w:val="000000"/>
          <w:sz w:val="28"/>
          <w:szCs w:val="28"/>
        </w:rPr>
        <w:t xml:space="preserve">клеста </w:t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(перецепить пальцы)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А снегирь, стряхнув снежинки, («Смахнуть снег» с тыльной стороны кисти)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Поклюёт зимой рябинки (пальцы правой руки согнуть в щепоть – «Клюв» и поклевать чуть согнутую левую ладонь – «гроздь рябины»)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3.«Зимняя одежда»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Мама свяжет дочке (вяжем на спицах)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Шарфик (провести ладонью по шее и отвести руку за плечо – «Перекинуть шарф»)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И носочки (погладить ножки от кончиков пальчиков)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Шапочку и варежки (погладить головку и показать руки ладонями сначала вверх, затем вниз)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Чтоб не мёрзнуть </w:t>
      </w:r>
      <w:proofErr w:type="spellStart"/>
      <w:r w:rsidRPr="002C09F1">
        <w:rPr>
          <w:rFonts w:ascii="Times New Roman" w:hAnsi="Times New Roman" w:cs="Times New Roman"/>
          <w:color w:val="000000"/>
          <w:sz w:val="28"/>
          <w:szCs w:val="28"/>
        </w:rPr>
        <w:t>Варюшке</w:t>
      </w:r>
      <w:proofErr w:type="spellEnd"/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(похлопать себя по плечам)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Все эти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При проведении игр необходимо соблюдать следующие правила: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1. Отрабатывать все упражнения</w:t>
      </w:r>
      <w:r w:rsidR="00F458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первой группы;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2. Игровые задания должны постепенно усложняться;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3. Начинать игру можно только, когда ребенок хочет играть;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4. Никогда не начинайте игру</w:t>
      </w:r>
      <w:r w:rsidR="00F458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09F1">
        <w:rPr>
          <w:rFonts w:ascii="Times New Roman" w:hAnsi="Times New Roman" w:cs="Times New Roman"/>
          <w:color w:val="000000"/>
          <w:sz w:val="28"/>
          <w:szCs w:val="28"/>
        </w:rPr>
        <w:t xml:space="preserve"> если вы сами утомлены или если ребенок неважно себя чувствует;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>5. Недопустимо переутомление ребенка в игре.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ab/>
        <w:t>Любые упражнения будут эффективны только при регулярных занятиях, и длительность их будет составлять не более 5 минут.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tab/>
        <w:t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AF189B" w:rsidRPr="002C09F1" w:rsidRDefault="00AF189B" w:rsidP="00AF189B">
      <w:pPr>
        <w:pStyle w:val="Textbody"/>
        <w:spacing w:after="0" w:line="27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AF189B" w:rsidRPr="002C09F1" w:rsidRDefault="00AF189B" w:rsidP="00AF18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189B" w:rsidRPr="002C09F1" w:rsidRDefault="00AF189B" w:rsidP="00AF18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C09F1"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 w:rsidRPr="002C09F1"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 w:rsidRPr="002C09F1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6A6ABB" w:rsidRPr="002C09F1" w:rsidRDefault="006A6ABB">
      <w:pPr>
        <w:rPr>
          <w:rFonts w:ascii="Times New Roman" w:hAnsi="Times New Roman" w:cs="Times New Roman"/>
          <w:sz w:val="28"/>
          <w:szCs w:val="28"/>
        </w:rPr>
      </w:pPr>
    </w:p>
    <w:sectPr w:rsidR="006A6ABB" w:rsidRPr="002C09F1" w:rsidSect="00A2284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89B"/>
    <w:rsid w:val="000A658B"/>
    <w:rsid w:val="002C09F1"/>
    <w:rsid w:val="0039154B"/>
    <w:rsid w:val="004026AD"/>
    <w:rsid w:val="00455BBB"/>
    <w:rsid w:val="00504E52"/>
    <w:rsid w:val="005B0BCF"/>
    <w:rsid w:val="006A6ABB"/>
    <w:rsid w:val="006F4B57"/>
    <w:rsid w:val="0071414C"/>
    <w:rsid w:val="00AF189B"/>
    <w:rsid w:val="00B1683B"/>
    <w:rsid w:val="00B64883"/>
    <w:rsid w:val="00C15462"/>
    <w:rsid w:val="00EA2F11"/>
    <w:rsid w:val="00F15BE3"/>
    <w:rsid w:val="00F45805"/>
    <w:rsid w:val="00F7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89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189B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2024-02-01T16:43:00Z</dcterms:created>
  <dcterms:modified xsi:type="dcterms:W3CDTF">2024-02-01T17:04:00Z</dcterms:modified>
</cp:coreProperties>
</file>